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-283" w:right="-795" w:firstLine="0"/>
        <w:rPr>
          <w:rFonts w:ascii="DM Sans" w:cs="DM Sans" w:eastAsia="DM Sans" w:hAnsi="DM Sans"/>
          <w:b w:val="1"/>
          <w:bCs w:val="1"/>
          <w:color w:val="6e20b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-283" w:right="-795" w:firstLine="0"/>
        <w:rPr>
          <w:rFonts w:ascii="DM Sans" w:cs="DM Sans" w:eastAsia="DM Sans" w:hAnsi="DM Sans"/>
          <w:b w:val="1"/>
          <w:bCs w:val="1"/>
          <w:color w:val="6e20bc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color w:val="6e20bc"/>
          <w:rtl w:val="0"/>
        </w:rPr>
        <w:t xml:space="preserve">                                                                        PUAN 2026</w:t>
      </w:r>
    </w:p>
    <w:p w:rsidR="00000000" w:rsidDel="00000000" w:rsidP="00000000" w:rsidRDefault="00000000" w:rsidRPr="00000000" w14:paraId="00000004">
      <w:pPr>
        <w:spacing w:after="0" w:line="240" w:lineRule="auto"/>
        <w:ind w:left="-283" w:right="-795" w:firstLine="0"/>
        <w:rPr>
          <w:rFonts w:ascii="DM Sans" w:cs="DM Sans" w:eastAsia="DM Sans" w:hAnsi="DM Sans"/>
          <w:b w:val="1"/>
          <w:bCs w:val="1"/>
          <w:color w:val="6e20bc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color w:val="6e20bc"/>
          <w:rtl w:val="0"/>
        </w:rPr>
        <w:t xml:space="preserve">                                        Programa Uruguay Audiovisual Nacional</w:t>
      </w:r>
    </w:p>
    <w:p w:rsidR="00000000" w:rsidDel="00000000" w:rsidP="00000000" w:rsidRDefault="00000000" w:rsidRPr="00000000" w14:paraId="00000005">
      <w:pPr>
        <w:spacing w:after="0" w:line="240" w:lineRule="auto"/>
        <w:ind w:left="-283" w:right="-795" w:firstLine="0"/>
        <w:rPr>
          <w:rFonts w:ascii="DM Sans" w:cs="DM Sans" w:eastAsia="DM Sans" w:hAnsi="DM Sans"/>
          <w:b w:val="1"/>
          <w:bCs w:val="1"/>
          <w:color w:val="6e20bc"/>
        </w:rPr>
      </w:pPr>
      <w:bookmarkStart w:colFirst="0" w:colLast="0" w:name="_heading=h.uum5amlo6kpt" w:id="0"/>
      <w:bookmarkEnd w:id="0"/>
      <w:r w:rsidDel="00000000" w:rsidR="00000000" w:rsidRPr="00000000">
        <w:rPr>
          <w:rFonts w:ascii="DM Sans" w:cs="DM Sans" w:eastAsia="DM Sans" w:hAnsi="DM Sans"/>
          <w:b w:val="1"/>
          <w:bCs w:val="1"/>
          <w:color w:val="6e20bc"/>
          <w:rtl w:val="0"/>
        </w:rPr>
        <w:t xml:space="preserve">                                            PRODUCCIÓN Y POSTPRODUCCIÓN</w:t>
      </w:r>
    </w:p>
    <w:p w:rsidR="00000000" w:rsidDel="00000000" w:rsidP="00000000" w:rsidRDefault="00000000" w:rsidRPr="00000000" w14:paraId="00000006">
      <w:pPr>
        <w:spacing w:after="0" w:line="240" w:lineRule="auto"/>
        <w:ind w:left="-283" w:right="-795" w:firstLine="0"/>
        <w:rPr>
          <w:rFonts w:ascii="DM Sans" w:cs="DM Sans" w:eastAsia="DM Sans" w:hAnsi="DM Sans"/>
          <w:b w:val="1"/>
          <w:bCs w:val="1"/>
          <w:color w:val="6e20b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DM Sans" w:cs="DM Sans" w:eastAsia="DM Sans" w:hAnsi="DM Sans"/>
          <w:b w:val="1"/>
          <w:bCs w:val="1"/>
          <w:color w:val="6e20bc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color w:val="6e20bc"/>
          <w:rtl w:val="0"/>
        </w:rPr>
        <w:t xml:space="preserve">                                             INFORME FINAL DEL PROYECTO</w:t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DM Sans" w:cs="DM Sans" w:eastAsia="DM Sans" w:hAnsi="DM Sans"/>
          <w:b w:val="1"/>
          <w:bCs w:val="1"/>
          <w:color w:val="6e20b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" w:right="-285" w:hanging="72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i w:val="0"/>
          <w:iCs w:val="0"/>
          <w:smallCaps w:val="0"/>
          <w:strike w:val="0"/>
          <w:color w:val="6e20bc"/>
          <w:sz w:val="22"/>
          <w:szCs w:val="22"/>
          <w:u w:val="none"/>
          <w:shd w:fill="auto" w:val="clear"/>
          <w:vertAlign w:val="baseline"/>
          <w:rtl w:val="0"/>
        </w:rPr>
        <w:t xml:space="preserve">FECHA DE PRESENTACIÓN DEL INFORME</w:t>
      </w: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DD/MM/AAAA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12" w:right="-285" w:hanging="72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i w:val="0"/>
          <w:iCs w:val="0"/>
          <w:smallCaps w:val="0"/>
          <w:strike w:val="0"/>
          <w:color w:val="6e20bc"/>
          <w:sz w:val="22"/>
          <w:szCs w:val="22"/>
          <w:u w:val="none"/>
          <w:shd w:fill="auto" w:val="clear"/>
          <w:vertAlign w:val="baseline"/>
          <w:rtl w:val="0"/>
        </w:rPr>
        <w:t xml:space="preserve">DATOS DE IDENTIFICACIÓN DEL PROYECTO.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-708" w:right="-285" w:firstLine="0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CÓDIGO/SELLO ASIGNADO:</w:t>
      </w:r>
    </w:p>
    <w:p w:rsidR="00000000" w:rsidDel="00000000" w:rsidP="00000000" w:rsidRDefault="00000000" w:rsidRPr="00000000" w14:paraId="0000000C">
      <w:pPr>
        <w:spacing w:line="240" w:lineRule="auto"/>
        <w:ind w:left="-708" w:right="-285" w:firstLine="0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NOMBRE DEL PROYECTO:</w:t>
      </w:r>
    </w:p>
    <w:p w:rsidR="00000000" w:rsidDel="00000000" w:rsidP="00000000" w:rsidRDefault="00000000" w:rsidRPr="00000000" w14:paraId="0000000D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EMPRESA RESPONSABLE:</w:t>
      </w:r>
    </w:p>
    <w:p w:rsidR="00000000" w:rsidDel="00000000" w:rsidP="00000000" w:rsidRDefault="00000000" w:rsidRPr="00000000" w14:paraId="0000000E">
      <w:pPr>
        <w:spacing w:line="240" w:lineRule="auto"/>
        <w:ind w:left="-708" w:right="-285" w:firstLine="0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FECHA DE INICIO DEL PROYECTO:</w:t>
      </w:r>
    </w:p>
    <w:p w:rsidR="00000000" w:rsidDel="00000000" w:rsidP="00000000" w:rsidRDefault="00000000" w:rsidRPr="00000000" w14:paraId="0000000F">
      <w:pPr>
        <w:spacing w:line="240" w:lineRule="auto"/>
        <w:ind w:left="-708" w:right="-285" w:firstLine="0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FECHA DE FINALIZACIÓN DEL PROYECTO PREVISTA:</w:t>
      </w:r>
    </w:p>
    <w:p w:rsidR="00000000" w:rsidDel="00000000" w:rsidP="00000000" w:rsidRDefault="00000000" w:rsidRPr="00000000" w14:paraId="00000010">
      <w:pPr>
        <w:spacing w:line="240" w:lineRule="auto"/>
        <w:ind w:left="-708" w:right="-285" w:firstLine="0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FECHA DE FINALIZACIÓN DEL PROYECTO REAL: </w:t>
      </w:r>
    </w:p>
    <w:p w:rsidR="00000000" w:rsidDel="00000000" w:rsidP="00000000" w:rsidRDefault="00000000" w:rsidRPr="00000000" w14:paraId="00000011">
      <w:pPr>
        <w:spacing w:line="240" w:lineRule="auto"/>
        <w:ind w:left="-708" w:right="-285" w:firstLine="0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DURACIÓN DEL PROYECTO (En meses): 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12" w:right="-285" w:hanging="720"/>
        <w:jc w:val="left"/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i w:val="0"/>
          <w:iCs w:val="0"/>
          <w:smallCaps w:val="0"/>
          <w:strike w:val="0"/>
          <w:color w:val="6e20bc"/>
          <w:sz w:val="22"/>
          <w:szCs w:val="22"/>
          <w:u w:val="none"/>
          <w:shd w:fill="auto" w:val="clear"/>
          <w:vertAlign w:val="baseline"/>
          <w:rtl w:val="0"/>
        </w:rPr>
        <w:t xml:space="preserve">EJECUCIÓN TÉCNICA DEL PROYECTO.</w:t>
      </w:r>
      <w:r w:rsidDel="00000000" w:rsidR="00000000" w:rsidRPr="00000000">
        <w:rPr>
          <w:rFonts w:ascii="DM Sans" w:cs="DM Sans" w:eastAsia="DM Sans" w:hAnsi="DM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line="240" w:lineRule="auto"/>
        <w:ind w:left="-708" w:right="-285" w:firstLine="0"/>
        <w:jc w:val="both"/>
        <w:rPr>
          <w:rFonts w:ascii="DM Sans" w:cs="DM Sans" w:eastAsia="DM Sans" w:hAnsi="DM Sans"/>
          <w:b w:val="1"/>
          <w:bCs w:val="1"/>
        </w:rPr>
      </w:pPr>
      <w:bookmarkStart w:colFirst="0" w:colLast="0" w:name="_heading=h.pur60rgs5nc" w:id="1"/>
      <w:bookmarkEnd w:id="1"/>
      <w:r w:rsidDel="00000000" w:rsidR="00000000" w:rsidRPr="00000000">
        <w:rPr>
          <w:rFonts w:ascii="DM Sans" w:cs="DM Sans" w:eastAsia="DM Sans" w:hAnsi="DM Sans"/>
          <w:b w:val="1"/>
          <w:bCs w:val="1"/>
          <w:rtl w:val="0"/>
        </w:rPr>
        <w:t xml:space="preserve">1. Actividades realizadas:</w:t>
      </w:r>
    </w:p>
    <w:p w:rsidR="00000000" w:rsidDel="00000000" w:rsidP="00000000" w:rsidRDefault="00000000" w:rsidRPr="00000000" w14:paraId="00000014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Describa brevemente las actividades realizadas durante el proyecto y sus productos terminados. Identifique y fundamente, en caso de corresponder, los desvíos del proyecto con respecto a lo planificado.</w:t>
      </w:r>
    </w:p>
    <w:p w:rsidR="00000000" w:rsidDel="00000000" w:rsidP="00000000" w:rsidRDefault="00000000" w:rsidRPr="00000000" w14:paraId="00000015">
      <w:pPr>
        <w:spacing w:line="240" w:lineRule="auto"/>
        <w:ind w:left="-708" w:right="-285" w:firstLine="0"/>
        <w:jc w:val="both"/>
        <w:rPr>
          <w:rFonts w:ascii="DM Sans" w:cs="DM Sans" w:eastAsia="DM Sans" w:hAnsi="DM Sans"/>
          <w:b w:val="1"/>
          <w:bCs w:val="1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rtl w:val="0"/>
        </w:rPr>
        <w:t xml:space="preserve">2. Resumen de ejecución del proyecto:</w:t>
      </w:r>
    </w:p>
    <w:p w:rsidR="00000000" w:rsidDel="00000000" w:rsidP="00000000" w:rsidRDefault="00000000" w:rsidRPr="00000000" w14:paraId="00000016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Describa cómo ha sido el proceso general de ejecución del proyecto, destacando los principales resultados alcanzados, así como las dificultades encontradas y las estrategias desarrolladas para superarlas. </w:t>
      </w:r>
    </w:p>
    <w:p w:rsidR="00000000" w:rsidDel="00000000" w:rsidP="00000000" w:rsidRDefault="00000000" w:rsidRPr="00000000" w14:paraId="00000017">
      <w:pPr>
        <w:spacing w:line="240" w:lineRule="auto"/>
        <w:ind w:left="-708" w:right="-285" w:firstLine="0"/>
        <w:jc w:val="both"/>
        <w:rPr>
          <w:rFonts w:ascii="DM Sans" w:cs="DM Sans" w:eastAsia="DM Sans" w:hAnsi="DM Sans"/>
          <w:b w:val="1"/>
          <w:bCs w:val="1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rtl w:val="0"/>
        </w:rPr>
        <w:t xml:space="preserve">3. Conclusiones y aprendizaje:</w:t>
      </w:r>
    </w:p>
    <w:p w:rsidR="00000000" w:rsidDel="00000000" w:rsidP="00000000" w:rsidRDefault="00000000" w:rsidRPr="00000000" w14:paraId="00000018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Fonts w:ascii="DM Sans" w:cs="DM Sans" w:eastAsia="DM Sans" w:hAnsi="DM Sans"/>
          <w:rtl w:val="0"/>
        </w:rPr>
        <w:t xml:space="preserve">Describa las principales conclusiones, factores de éxito y lecciones aprendidas del proyecto en general y en relación con el programa. </w:t>
      </w:r>
    </w:p>
    <w:p w:rsidR="00000000" w:rsidDel="00000000" w:rsidP="00000000" w:rsidRDefault="00000000" w:rsidRPr="00000000" w14:paraId="00000019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left="-708" w:right="-285" w:firstLine="0"/>
        <w:jc w:val="both"/>
        <w:rPr>
          <w:rFonts w:ascii="DM Sans" w:cs="DM Sans" w:eastAsia="DM Sans" w:hAnsi="DM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DM Sans" w:cs="DM Sans" w:eastAsia="DM Sans" w:hAnsi="DM Sans"/>
          <w:b w:val="1"/>
          <w:bCs w:val="1"/>
          <w:color w:val="6e20bc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1133" w:header="0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M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-1134" w:firstLine="0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685800" distT="685800" distL="685800" distR="685800" hidden="0" layoutInCell="1" locked="0" relativeHeight="0" simplePos="0">
          <wp:simplePos x="0" y="0"/>
          <wp:positionH relativeFrom="column">
            <wp:posOffset>-1383969</wp:posOffset>
          </wp:positionH>
          <wp:positionV relativeFrom="paragraph">
            <wp:posOffset>685800</wp:posOffset>
          </wp:positionV>
          <wp:extent cx="7830185" cy="747395"/>
          <wp:effectExtent b="0" l="0" r="0" t="0"/>
          <wp:wrapSquare wrapText="bothSides" distB="685800" distT="685800" distL="685800" distR="685800"/>
          <wp:docPr id="4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32048" l="2068" r="-2068" t="-32049"/>
                  <a:stretch>
                    <a:fillRect/>
                  </a:stretch>
                </pic:blipFill>
                <pic:spPr>
                  <a:xfrm>
                    <a:off x="0" y="0"/>
                    <a:ext cx="7830185" cy="74739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-1134" w:firstLine="0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685800" distT="685800" distL="685800" distR="685800" hidden="0" layoutInCell="1" locked="0" relativeHeight="0" simplePos="0">
          <wp:simplePos x="0" y="0"/>
          <wp:positionH relativeFrom="column">
            <wp:posOffset>-1383969</wp:posOffset>
          </wp:positionH>
          <wp:positionV relativeFrom="paragraph">
            <wp:posOffset>685800</wp:posOffset>
          </wp:positionV>
          <wp:extent cx="7830185" cy="747395"/>
          <wp:effectExtent b="0" l="0" r="0" t="0"/>
          <wp:wrapSquare wrapText="bothSides" distB="685800" distT="685800" distL="685800" distR="685800"/>
          <wp:docPr id="3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32048" l="2068" r="-2068" t="-32049"/>
                  <a:stretch>
                    <a:fillRect/>
                  </a:stretch>
                </pic:blipFill>
                <pic:spPr>
                  <a:xfrm>
                    <a:off x="0" y="0"/>
                    <a:ext cx="7830185" cy="74739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tabs>
        <w:tab w:val="center" w:leader="none" w:pos="4252"/>
        <w:tab w:val="right" w:leader="none" w:pos="8504"/>
      </w:tabs>
      <w:spacing w:after="0" w:line="240" w:lineRule="auto"/>
      <w:ind w:left="-1134" w:firstLine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tabs>
        <w:tab w:val="center" w:leader="none" w:pos="4252"/>
        <w:tab w:val="right" w:leader="none" w:pos="8504"/>
      </w:tabs>
      <w:spacing w:after="0" w:line="240" w:lineRule="auto"/>
      <w:ind w:left="-1134" w:firstLine="0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-704848</wp:posOffset>
          </wp:positionH>
          <wp:positionV relativeFrom="paragraph">
            <wp:posOffset>189582</wp:posOffset>
          </wp:positionV>
          <wp:extent cx="3422888" cy="897262"/>
          <wp:effectExtent b="0" l="0" r="0" t="0"/>
          <wp:wrapNone/>
          <wp:docPr descr="ACAU-Horizontal.png" id="1" name="image1.png"/>
          <a:graphic>
            <a:graphicData uri="http://schemas.openxmlformats.org/drawingml/2006/picture">
              <pic:pic>
                <pic:nvPicPr>
                  <pic:cNvPr descr="ACAU-Horizontal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22888" cy="89726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0">
    <w:pPr>
      <w:tabs>
        <w:tab w:val="center" w:leader="none" w:pos="4252"/>
        <w:tab w:val="right" w:leader="none" w:pos="8504"/>
      </w:tabs>
      <w:spacing w:after="0" w:line="240" w:lineRule="auto"/>
      <w:ind w:left="-1134" w:firstLine="0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-1134" w:firstLine="0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-628648</wp:posOffset>
          </wp:positionH>
          <wp:positionV relativeFrom="paragraph">
            <wp:posOffset>180057</wp:posOffset>
          </wp:positionV>
          <wp:extent cx="3422888" cy="897262"/>
          <wp:effectExtent b="0" l="0" r="0" t="0"/>
          <wp:wrapNone/>
          <wp:docPr descr="ACAU-Horizontal.png" id="2" name="image1.png"/>
          <a:graphic>
            <a:graphicData uri="http://schemas.openxmlformats.org/drawingml/2006/picture">
              <pic:pic>
                <pic:nvPicPr>
                  <pic:cNvPr descr="ACAU-Horizontal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22888" cy="89726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-1134" w:firstLine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-1134" w:firstLine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-1134" w:firstLine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-1134" w:firstLine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12" w:hanging="720"/>
      </w:pPr>
      <w:rPr>
        <w:b w:val="1"/>
        <w:bCs w:val="1"/>
        <w:color w:val="6e20bc"/>
      </w:rPr>
    </w:lvl>
    <w:lvl w:ilvl="1">
      <w:start w:val="1"/>
      <w:numFmt w:val="lowerLetter"/>
      <w:lvlText w:val="%2."/>
      <w:lvlJc w:val="left"/>
      <w:pPr>
        <w:ind w:left="372" w:hanging="360"/>
      </w:pPr>
      <w:rPr/>
    </w:lvl>
    <w:lvl w:ilvl="2">
      <w:start w:val="1"/>
      <w:numFmt w:val="lowerRoman"/>
      <w:lvlText w:val="%3."/>
      <w:lvlJc w:val="right"/>
      <w:pPr>
        <w:ind w:left="1092" w:hanging="180"/>
      </w:pPr>
      <w:rPr/>
    </w:lvl>
    <w:lvl w:ilvl="3">
      <w:start w:val="1"/>
      <w:numFmt w:val="decimal"/>
      <w:lvlText w:val="%4."/>
      <w:lvlJc w:val="left"/>
      <w:pPr>
        <w:ind w:left="1812" w:hanging="360"/>
      </w:pPr>
      <w:rPr/>
    </w:lvl>
    <w:lvl w:ilvl="4">
      <w:start w:val="1"/>
      <w:numFmt w:val="lowerLetter"/>
      <w:lvlText w:val="%5."/>
      <w:lvlJc w:val="left"/>
      <w:pPr>
        <w:ind w:left="2532" w:hanging="360"/>
      </w:pPr>
      <w:rPr/>
    </w:lvl>
    <w:lvl w:ilvl="5">
      <w:start w:val="1"/>
      <w:numFmt w:val="lowerRoman"/>
      <w:lvlText w:val="%6."/>
      <w:lvlJc w:val="right"/>
      <w:pPr>
        <w:ind w:left="3252" w:hanging="180"/>
      </w:pPr>
      <w:rPr/>
    </w:lvl>
    <w:lvl w:ilvl="6">
      <w:start w:val="1"/>
      <w:numFmt w:val="decimal"/>
      <w:lvlText w:val="%7."/>
      <w:lvlJc w:val="left"/>
      <w:pPr>
        <w:ind w:left="3972" w:hanging="360"/>
      </w:pPr>
      <w:rPr/>
    </w:lvl>
    <w:lvl w:ilvl="7">
      <w:start w:val="1"/>
      <w:numFmt w:val="lowerLetter"/>
      <w:lvlText w:val="%8."/>
      <w:lvlJc w:val="left"/>
      <w:pPr>
        <w:ind w:left="4692" w:hanging="360"/>
      </w:pPr>
      <w:rPr/>
    </w:lvl>
    <w:lvl w:ilvl="8">
      <w:start w:val="1"/>
      <w:numFmt w:val="lowerRoman"/>
      <w:lvlText w:val="%9."/>
      <w:lvlJc w:val="right"/>
      <w:pPr>
        <w:ind w:left="5412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UY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MSans-regular.ttf"/><Relationship Id="rId2" Type="http://schemas.openxmlformats.org/officeDocument/2006/relationships/font" Target="fonts/DMSans-bold.ttf"/><Relationship Id="rId3" Type="http://schemas.openxmlformats.org/officeDocument/2006/relationships/font" Target="fonts/DMSans-italic.ttf"/><Relationship Id="rId4" Type="http://schemas.openxmlformats.org/officeDocument/2006/relationships/font" Target="fonts/DMSans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6/WK8LjYf7JzRnEAesUebKdO6w==">CgMxLjAyDmgudXVtNWFtbG82a3B0Mg1oLnB1cjYwcmdzNW5jOAByITFtVUMwV0YwcVhVbl9lYlhKNVQ1bm9EQmd5SzhGdTBaMA==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